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970F" w14:textId="77777777" w:rsidR="004D0DBD" w:rsidRPr="0015598A" w:rsidRDefault="004D0DBD" w:rsidP="004D0DBD">
      <w:pPr>
        <w:spacing w:before="100" w:beforeAutospacing="1" w:after="100" w:afterAutospacing="1"/>
        <w:jc w:val="both"/>
        <w:rPr>
          <w:rFonts w:ascii="Arial" w:eastAsia="Times New Roman" w:hAnsi="Arial" w:cs="Arial"/>
          <w:sz w:val="20"/>
          <w:szCs w:val="20"/>
        </w:rPr>
      </w:pPr>
      <w:r w:rsidRPr="0015598A">
        <w:rPr>
          <w:rFonts w:ascii="Arial" w:hAnsi="Arial" w:cs="Arial"/>
          <w:sz w:val="20"/>
          <w:szCs w:val="20"/>
        </w:rPr>
        <w:t xml:space="preserve">Annex 2 – Power of Authority form </w:t>
      </w:r>
    </w:p>
    <w:p w14:paraId="784CEF44" w14:textId="77777777" w:rsidR="004D0DBD" w:rsidRPr="0015598A" w:rsidRDefault="004D0DBD" w:rsidP="004D0DBD">
      <w:pPr>
        <w:rPr>
          <w:rFonts w:ascii="Arial" w:eastAsia="Times New Roman" w:hAnsi="Arial" w:cs="Arial"/>
          <w:sz w:val="20"/>
          <w:szCs w:val="20"/>
        </w:rPr>
      </w:pPr>
      <w:r w:rsidRPr="0015598A">
        <w:rPr>
          <w:rFonts w:ascii="Arial" w:hAnsi="Arial" w:cs="Arial"/>
          <w:sz w:val="20"/>
          <w:szCs w:val="20"/>
        </w:rPr>
        <w:t xml:space="preserve">GENERAL ASSEMBLY OF ATLANTIC GRUPA </w:t>
      </w:r>
      <w:proofErr w:type="spellStart"/>
      <w:r w:rsidRPr="0015598A">
        <w:rPr>
          <w:rFonts w:ascii="Arial" w:hAnsi="Arial" w:cs="Arial"/>
          <w:sz w:val="20"/>
          <w:szCs w:val="20"/>
        </w:rPr>
        <w:t>d.d.</w:t>
      </w:r>
      <w:proofErr w:type="spellEnd"/>
      <w:r w:rsidRPr="0015598A">
        <w:rPr>
          <w:rFonts w:ascii="Arial" w:hAnsi="Arial" w:cs="Arial"/>
          <w:sz w:val="20"/>
          <w:szCs w:val="20"/>
        </w:rPr>
        <w:t>, ZAGREB</w:t>
      </w:r>
      <w:r w:rsidRPr="0015598A">
        <w:rPr>
          <w:rFonts w:ascii="Arial" w:hAnsi="Arial" w:cs="Arial"/>
          <w:sz w:val="20"/>
          <w:szCs w:val="20"/>
        </w:rPr>
        <w:br/>
        <w:t>Power of Authority</w:t>
      </w:r>
    </w:p>
    <w:p w14:paraId="3A83F538" w14:textId="77777777" w:rsidR="004D0DBD" w:rsidRPr="0015598A" w:rsidRDefault="004D0DBD" w:rsidP="004D0DBD">
      <w:pPr>
        <w:rPr>
          <w:rFonts w:ascii="Arial" w:eastAsia="Times New Roman" w:hAnsi="Arial" w:cs="Arial"/>
          <w:sz w:val="20"/>
          <w:szCs w:val="20"/>
          <w:lang w:eastAsia="hr-HR"/>
        </w:rPr>
      </w:pPr>
    </w:p>
    <w:tbl>
      <w:tblPr>
        <w:tblW w:w="0" w:type="auto"/>
        <w:tblInd w:w="45" w:type="dxa"/>
        <w:tblCellMar>
          <w:left w:w="0" w:type="dxa"/>
          <w:right w:w="0" w:type="dxa"/>
        </w:tblCellMar>
        <w:tblLook w:val="0000" w:firstRow="0" w:lastRow="0" w:firstColumn="0" w:lastColumn="0" w:noHBand="0" w:noVBand="0"/>
      </w:tblPr>
      <w:tblGrid>
        <w:gridCol w:w="3225"/>
        <w:gridCol w:w="5595"/>
      </w:tblGrid>
      <w:tr w:rsidR="004D0DBD" w:rsidRPr="0015598A" w14:paraId="24DB02BA" w14:textId="77777777" w:rsidTr="00D521A7">
        <w:trPr>
          <w:trHeight w:val="60"/>
        </w:trPr>
        <w:tc>
          <w:tcPr>
            <w:tcW w:w="3225" w:type="dxa"/>
            <w:tcBorders>
              <w:top w:val="single" w:sz="8" w:space="0" w:color="000000"/>
              <w:left w:val="single" w:sz="8" w:space="0" w:color="000000"/>
              <w:bottom w:val="single" w:sz="8" w:space="0" w:color="000000"/>
              <w:right w:val="single" w:sz="8" w:space="0" w:color="000000"/>
            </w:tcBorders>
            <w:tcMar>
              <w:top w:w="51" w:type="dxa"/>
              <w:left w:w="45" w:type="dxa"/>
              <w:bottom w:w="57" w:type="dxa"/>
              <w:right w:w="45" w:type="dxa"/>
            </w:tcMar>
          </w:tcPr>
          <w:p w14:paraId="73634660" w14:textId="77777777" w:rsidR="004D0DBD" w:rsidRPr="0015598A" w:rsidRDefault="004D0DBD"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1. Name and family name, or company name</w:t>
            </w:r>
            <w:r>
              <w:rPr>
                <w:rFonts w:ascii="Arial" w:hAnsi="Arial" w:cs="Arial"/>
                <w:sz w:val="20"/>
                <w:szCs w:val="20"/>
              </w:rPr>
              <w:t>,</w:t>
            </w:r>
            <w:r w:rsidRPr="0015598A">
              <w:rPr>
                <w:rFonts w:ascii="Arial" w:hAnsi="Arial" w:cs="Arial"/>
                <w:sz w:val="20"/>
                <w:szCs w:val="20"/>
              </w:rPr>
              <w:t xml:space="preserve"> OIB (personal </w:t>
            </w:r>
            <w:r>
              <w:rPr>
                <w:rFonts w:ascii="Arial" w:hAnsi="Arial" w:cs="Arial"/>
                <w:sz w:val="20"/>
                <w:szCs w:val="20"/>
              </w:rPr>
              <w:t>i</w:t>
            </w:r>
            <w:r w:rsidRPr="0015598A">
              <w:rPr>
                <w:rFonts w:ascii="Arial" w:hAnsi="Arial" w:cs="Arial"/>
                <w:sz w:val="20"/>
                <w:szCs w:val="20"/>
              </w:rPr>
              <w:t>dentification number) of the shareholder</w:t>
            </w:r>
          </w:p>
          <w:p w14:paraId="428FB355" w14:textId="77777777" w:rsidR="004D0DBD" w:rsidRPr="0015598A" w:rsidRDefault="004D0DBD"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Name and family name of the person who is under law authorised to sign this power of authority for the shareholder (for legal persons)</w:t>
            </w:r>
          </w:p>
        </w:tc>
        <w:tc>
          <w:tcPr>
            <w:tcW w:w="5595" w:type="dxa"/>
            <w:tcBorders>
              <w:top w:val="single" w:sz="8" w:space="0" w:color="000000"/>
              <w:left w:val="nil"/>
              <w:bottom w:val="single" w:sz="8" w:space="0" w:color="000000"/>
              <w:right w:val="single" w:sz="8" w:space="0" w:color="000000"/>
            </w:tcBorders>
            <w:tcMar>
              <w:top w:w="51" w:type="dxa"/>
              <w:left w:w="45" w:type="dxa"/>
              <w:bottom w:w="57" w:type="dxa"/>
              <w:right w:w="45" w:type="dxa"/>
            </w:tcMar>
          </w:tcPr>
          <w:p w14:paraId="1DDF916F"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r w:rsidR="004D0DBD" w:rsidRPr="0015598A" w14:paraId="104F2168" w14:textId="77777777" w:rsidTr="00D521A7">
        <w:trPr>
          <w:trHeight w:val="60"/>
        </w:trPr>
        <w:tc>
          <w:tcPr>
            <w:tcW w:w="3225"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01046447" w14:textId="77777777" w:rsidR="004D0DBD" w:rsidRPr="0015598A" w:rsidRDefault="004D0DBD"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2. Residence or seat of the shareholder (street, number, place, state)</w:t>
            </w:r>
          </w:p>
        </w:tc>
        <w:tc>
          <w:tcPr>
            <w:tcW w:w="5595" w:type="dxa"/>
            <w:tcBorders>
              <w:top w:val="nil"/>
              <w:left w:val="nil"/>
              <w:bottom w:val="single" w:sz="8" w:space="0" w:color="000000"/>
              <w:right w:val="single" w:sz="8" w:space="0" w:color="000000"/>
            </w:tcBorders>
            <w:tcMar>
              <w:top w:w="51" w:type="dxa"/>
              <w:left w:w="45" w:type="dxa"/>
              <w:bottom w:w="57" w:type="dxa"/>
              <w:right w:w="45" w:type="dxa"/>
            </w:tcMar>
          </w:tcPr>
          <w:p w14:paraId="2087AEF1"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r w:rsidR="004D0DBD" w:rsidRPr="0015598A" w14:paraId="2C219C5E" w14:textId="77777777" w:rsidTr="00D521A7">
        <w:trPr>
          <w:trHeight w:val="60"/>
        </w:trPr>
        <w:tc>
          <w:tcPr>
            <w:tcW w:w="3225"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46C14732" w14:textId="77777777" w:rsidR="004D0DBD" w:rsidRPr="0015598A" w:rsidRDefault="004D0DBD"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3. Total number of shares owned</w:t>
            </w:r>
          </w:p>
        </w:tc>
        <w:tc>
          <w:tcPr>
            <w:tcW w:w="5595" w:type="dxa"/>
            <w:tcBorders>
              <w:top w:val="nil"/>
              <w:left w:val="nil"/>
              <w:bottom w:val="single" w:sz="8" w:space="0" w:color="000000"/>
              <w:right w:val="single" w:sz="8" w:space="0" w:color="000000"/>
            </w:tcBorders>
            <w:tcMar>
              <w:top w:w="51" w:type="dxa"/>
              <w:left w:w="45" w:type="dxa"/>
              <w:bottom w:w="57" w:type="dxa"/>
              <w:right w:w="45" w:type="dxa"/>
            </w:tcMar>
          </w:tcPr>
          <w:p w14:paraId="7FD51207"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r w:rsidR="004D0DBD" w:rsidRPr="0015598A" w14:paraId="77EFB851" w14:textId="77777777" w:rsidTr="00D521A7">
        <w:trPr>
          <w:trHeight w:val="60"/>
        </w:trPr>
        <w:tc>
          <w:tcPr>
            <w:tcW w:w="3225"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20788583" w14:textId="77777777" w:rsidR="004D0DBD" w:rsidRPr="0015598A" w:rsidRDefault="004D0DBD"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4. Number of the shareholder's account with the CDCC</w:t>
            </w:r>
          </w:p>
        </w:tc>
        <w:tc>
          <w:tcPr>
            <w:tcW w:w="5595" w:type="dxa"/>
            <w:tcBorders>
              <w:top w:val="nil"/>
              <w:left w:val="nil"/>
              <w:bottom w:val="single" w:sz="8" w:space="0" w:color="000000"/>
              <w:right w:val="single" w:sz="8" w:space="0" w:color="000000"/>
            </w:tcBorders>
            <w:tcMar>
              <w:top w:w="51" w:type="dxa"/>
              <w:left w:w="45" w:type="dxa"/>
              <w:bottom w:w="57" w:type="dxa"/>
              <w:right w:w="45" w:type="dxa"/>
            </w:tcMar>
          </w:tcPr>
          <w:p w14:paraId="4AA6B161"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bl>
    <w:p w14:paraId="427EF2B6" w14:textId="77777777" w:rsidR="004D0DBD" w:rsidRPr="0015598A" w:rsidRDefault="004D0DBD" w:rsidP="004D0DBD">
      <w:pPr>
        <w:spacing w:before="100" w:beforeAutospacing="1" w:after="100" w:afterAutospacing="1"/>
        <w:jc w:val="both"/>
        <w:rPr>
          <w:rFonts w:ascii="Arial" w:eastAsia="Times New Roman" w:hAnsi="Arial" w:cs="Arial"/>
          <w:sz w:val="20"/>
          <w:szCs w:val="20"/>
        </w:rPr>
      </w:pPr>
      <w:r w:rsidRPr="0015598A">
        <w:rPr>
          <w:rFonts w:ascii="Arial" w:hAnsi="Arial" w:cs="Arial"/>
          <w:sz w:val="20"/>
          <w:szCs w:val="20"/>
        </w:rPr>
        <w:t xml:space="preserve">I herewith give authority to the below stated proxy to file, on my behalf and for my account, an application for participation in the General Assembly of the joint-stock company Atlantic Grupa </w:t>
      </w:r>
      <w:proofErr w:type="spellStart"/>
      <w:r w:rsidRPr="0015598A">
        <w:rPr>
          <w:rFonts w:ascii="Arial" w:hAnsi="Arial" w:cs="Arial"/>
          <w:sz w:val="20"/>
          <w:szCs w:val="20"/>
        </w:rPr>
        <w:t>d.d.</w:t>
      </w:r>
      <w:proofErr w:type="spellEnd"/>
      <w:r w:rsidRPr="0015598A">
        <w:rPr>
          <w:rFonts w:ascii="Arial" w:hAnsi="Arial" w:cs="Arial"/>
          <w:sz w:val="20"/>
          <w:szCs w:val="20"/>
        </w:rPr>
        <w:t xml:space="preserve">, Zagreb, Miramarska 23, to be held on </w:t>
      </w:r>
      <w:r>
        <w:rPr>
          <w:rFonts w:ascii="Arial" w:hAnsi="Arial" w:cs="Arial"/>
          <w:sz w:val="20"/>
          <w:szCs w:val="20"/>
        </w:rPr>
        <w:t>18</w:t>
      </w:r>
      <w:r w:rsidRPr="0015598A">
        <w:rPr>
          <w:rFonts w:ascii="Arial" w:hAnsi="Arial" w:cs="Arial"/>
          <w:sz w:val="20"/>
          <w:szCs w:val="20"/>
        </w:rPr>
        <w:t xml:space="preserve"> June 202</w:t>
      </w:r>
      <w:r>
        <w:rPr>
          <w:rFonts w:ascii="Arial" w:hAnsi="Arial" w:cs="Arial"/>
          <w:sz w:val="20"/>
          <w:szCs w:val="20"/>
        </w:rPr>
        <w:t>6</w:t>
      </w:r>
      <w:r w:rsidRPr="0015598A">
        <w:rPr>
          <w:rFonts w:ascii="Arial" w:hAnsi="Arial" w:cs="Arial"/>
          <w:sz w:val="20"/>
          <w:szCs w:val="20"/>
        </w:rPr>
        <w:t xml:space="preserve"> in Zagreb, to represent me at this General Assembly, to participate, on my behalf and for my account, in the work of the General Assembly, and to vote on all decisions to be passed in the General Assembly. </w:t>
      </w:r>
    </w:p>
    <w:tbl>
      <w:tblPr>
        <w:tblW w:w="0" w:type="auto"/>
        <w:tblInd w:w="45" w:type="dxa"/>
        <w:tblCellMar>
          <w:left w:w="0" w:type="dxa"/>
          <w:right w:w="0" w:type="dxa"/>
        </w:tblCellMar>
        <w:tblLook w:val="0000" w:firstRow="0" w:lastRow="0" w:firstColumn="0" w:lastColumn="0" w:noHBand="0" w:noVBand="0"/>
      </w:tblPr>
      <w:tblGrid>
        <w:gridCol w:w="360"/>
        <w:gridCol w:w="2889"/>
        <w:gridCol w:w="5571"/>
      </w:tblGrid>
      <w:tr w:rsidR="004D0DBD" w:rsidRPr="0015598A" w14:paraId="6E9A0B30" w14:textId="77777777" w:rsidTr="00D521A7">
        <w:trPr>
          <w:trHeight w:val="60"/>
        </w:trPr>
        <w:tc>
          <w:tcPr>
            <w:tcW w:w="360" w:type="dxa"/>
            <w:tcBorders>
              <w:top w:val="single" w:sz="8" w:space="0" w:color="000000"/>
              <w:left w:val="single" w:sz="8" w:space="0" w:color="000000"/>
              <w:bottom w:val="single" w:sz="8" w:space="0" w:color="000000"/>
              <w:right w:val="single" w:sz="8" w:space="0" w:color="000000"/>
            </w:tcBorders>
            <w:tcMar>
              <w:top w:w="51" w:type="dxa"/>
              <w:left w:w="45" w:type="dxa"/>
              <w:bottom w:w="57" w:type="dxa"/>
              <w:right w:w="45" w:type="dxa"/>
            </w:tcMar>
          </w:tcPr>
          <w:p w14:paraId="1B32108D" w14:textId="77777777" w:rsidR="004D0DBD" w:rsidRPr="0015598A" w:rsidRDefault="004D0DBD"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 xml:space="preserve">1. </w:t>
            </w:r>
          </w:p>
          <w:p w14:paraId="6AB1C24B"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c>
          <w:tcPr>
            <w:tcW w:w="2889" w:type="dxa"/>
            <w:tcBorders>
              <w:top w:val="single" w:sz="8" w:space="0" w:color="000000"/>
              <w:left w:val="nil"/>
              <w:bottom w:val="single" w:sz="8" w:space="0" w:color="000000"/>
              <w:right w:val="single" w:sz="8" w:space="0" w:color="000000"/>
            </w:tcBorders>
            <w:tcMar>
              <w:top w:w="51" w:type="dxa"/>
              <w:left w:w="45" w:type="dxa"/>
              <w:bottom w:w="57" w:type="dxa"/>
              <w:right w:w="28" w:type="dxa"/>
            </w:tcMar>
          </w:tcPr>
          <w:p w14:paraId="4077A59E" w14:textId="77777777" w:rsidR="004D0DBD" w:rsidRPr="0015598A" w:rsidRDefault="004D0DBD"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Name and family name, or company name of the proxy</w:t>
            </w:r>
          </w:p>
        </w:tc>
        <w:tc>
          <w:tcPr>
            <w:tcW w:w="5571" w:type="dxa"/>
            <w:tcBorders>
              <w:top w:val="single" w:sz="8" w:space="0" w:color="000000"/>
              <w:left w:val="nil"/>
              <w:bottom w:val="single" w:sz="8" w:space="0" w:color="000000"/>
              <w:right w:val="single" w:sz="8" w:space="0" w:color="000000"/>
            </w:tcBorders>
            <w:tcMar>
              <w:top w:w="51" w:type="dxa"/>
              <w:left w:w="45" w:type="dxa"/>
              <w:bottom w:w="57" w:type="dxa"/>
              <w:right w:w="45" w:type="dxa"/>
            </w:tcMar>
          </w:tcPr>
          <w:p w14:paraId="4919673A"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r w:rsidR="004D0DBD" w:rsidRPr="0015598A" w14:paraId="77E4938B" w14:textId="77777777" w:rsidTr="00D521A7">
        <w:trPr>
          <w:trHeight w:val="60"/>
        </w:trPr>
        <w:tc>
          <w:tcPr>
            <w:tcW w:w="360"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26AC1897" w14:textId="77777777" w:rsidR="004D0DBD" w:rsidRPr="0015598A" w:rsidRDefault="004D0DBD"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 xml:space="preserve">2. </w:t>
            </w:r>
          </w:p>
          <w:p w14:paraId="33381EEA"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c>
          <w:tcPr>
            <w:tcW w:w="2889" w:type="dxa"/>
            <w:tcBorders>
              <w:top w:val="nil"/>
              <w:left w:val="nil"/>
              <w:bottom w:val="single" w:sz="8" w:space="0" w:color="000000"/>
              <w:right w:val="single" w:sz="8" w:space="0" w:color="000000"/>
            </w:tcBorders>
            <w:tcMar>
              <w:top w:w="51" w:type="dxa"/>
              <w:left w:w="45" w:type="dxa"/>
              <w:bottom w:w="57" w:type="dxa"/>
              <w:right w:w="28" w:type="dxa"/>
            </w:tcMar>
          </w:tcPr>
          <w:p w14:paraId="0B06CA7B"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Residence or seat of the proxy (street, number, place, state)</w:t>
            </w:r>
          </w:p>
        </w:tc>
        <w:tc>
          <w:tcPr>
            <w:tcW w:w="5571" w:type="dxa"/>
            <w:tcBorders>
              <w:top w:val="nil"/>
              <w:left w:val="nil"/>
              <w:bottom w:val="single" w:sz="8" w:space="0" w:color="000000"/>
              <w:right w:val="single" w:sz="8" w:space="0" w:color="000000"/>
            </w:tcBorders>
            <w:tcMar>
              <w:top w:w="51" w:type="dxa"/>
              <w:left w:w="45" w:type="dxa"/>
              <w:bottom w:w="57" w:type="dxa"/>
              <w:right w:w="45" w:type="dxa"/>
            </w:tcMar>
          </w:tcPr>
          <w:p w14:paraId="1E929180"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r w:rsidR="004D0DBD" w:rsidRPr="0015598A" w14:paraId="464D5A33" w14:textId="77777777" w:rsidTr="00D521A7">
        <w:trPr>
          <w:trHeight w:val="60"/>
        </w:trPr>
        <w:tc>
          <w:tcPr>
            <w:tcW w:w="360"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16FD369B" w14:textId="77777777" w:rsidR="004D0DBD" w:rsidRPr="0015598A" w:rsidRDefault="004D0DBD"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 xml:space="preserve">3. </w:t>
            </w:r>
          </w:p>
        </w:tc>
        <w:tc>
          <w:tcPr>
            <w:tcW w:w="2889" w:type="dxa"/>
            <w:tcBorders>
              <w:top w:val="nil"/>
              <w:left w:val="nil"/>
              <w:bottom w:val="single" w:sz="8" w:space="0" w:color="000000"/>
              <w:right w:val="single" w:sz="8" w:space="0" w:color="000000"/>
            </w:tcBorders>
            <w:tcMar>
              <w:top w:w="51" w:type="dxa"/>
              <w:left w:w="45" w:type="dxa"/>
              <w:bottom w:w="57" w:type="dxa"/>
              <w:right w:w="28" w:type="dxa"/>
            </w:tcMar>
          </w:tcPr>
          <w:p w14:paraId="0B249C92" w14:textId="77777777" w:rsidR="004D0DBD" w:rsidRPr="0015598A" w:rsidRDefault="004D0DBD"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 xml:space="preserve">OIB (personal identification number) of the proxy </w:t>
            </w:r>
          </w:p>
        </w:tc>
        <w:tc>
          <w:tcPr>
            <w:tcW w:w="5571" w:type="dxa"/>
            <w:tcBorders>
              <w:top w:val="nil"/>
              <w:left w:val="nil"/>
              <w:bottom w:val="single" w:sz="8" w:space="0" w:color="000000"/>
              <w:right w:val="single" w:sz="8" w:space="0" w:color="000000"/>
            </w:tcBorders>
            <w:tcMar>
              <w:top w:w="51" w:type="dxa"/>
              <w:left w:w="45" w:type="dxa"/>
              <w:bottom w:w="57" w:type="dxa"/>
              <w:right w:w="45" w:type="dxa"/>
            </w:tcMar>
          </w:tcPr>
          <w:p w14:paraId="169752BA"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r w:rsidR="004D0DBD" w:rsidRPr="0015598A" w14:paraId="718D219F" w14:textId="77777777" w:rsidTr="00D521A7">
        <w:trPr>
          <w:trHeight w:val="60"/>
        </w:trPr>
        <w:tc>
          <w:tcPr>
            <w:tcW w:w="360"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208A2BF3" w14:textId="77777777" w:rsidR="004D0DBD" w:rsidRPr="0015598A" w:rsidRDefault="004D0DBD"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4.</w:t>
            </w:r>
          </w:p>
        </w:tc>
        <w:tc>
          <w:tcPr>
            <w:tcW w:w="2889" w:type="dxa"/>
            <w:tcBorders>
              <w:top w:val="nil"/>
              <w:left w:val="nil"/>
              <w:bottom w:val="single" w:sz="8" w:space="0" w:color="000000"/>
              <w:right w:val="single" w:sz="8" w:space="0" w:color="000000"/>
            </w:tcBorders>
            <w:tcMar>
              <w:top w:w="51" w:type="dxa"/>
              <w:left w:w="45" w:type="dxa"/>
              <w:bottom w:w="57" w:type="dxa"/>
              <w:right w:w="28" w:type="dxa"/>
            </w:tcMar>
          </w:tcPr>
          <w:p w14:paraId="6FC4BF73" w14:textId="77777777" w:rsidR="004D0DBD" w:rsidRPr="0015598A" w:rsidRDefault="004D0DBD" w:rsidP="00D521A7">
            <w:pPr>
              <w:spacing w:before="100" w:beforeAutospacing="1" w:after="100" w:afterAutospacing="1"/>
              <w:rPr>
                <w:rFonts w:ascii="Arial" w:eastAsia="Times New Roman" w:hAnsi="Arial" w:cs="Arial"/>
                <w:spacing w:val="-4"/>
                <w:sz w:val="20"/>
                <w:szCs w:val="20"/>
              </w:rPr>
            </w:pPr>
            <w:r w:rsidRPr="0015598A">
              <w:rPr>
                <w:rFonts w:ascii="Arial" w:hAnsi="Arial" w:cs="Arial"/>
                <w:sz w:val="20"/>
                <w:szCs w:val="20"/>
              </w:rPr>
              <w:t>Number of shares entitled to vote</w:t>
            </w:r>
          </w:p>
        </w:tc>
        <w:tc>
          <w:tcPr>
            <w:tcW w:w="5571" w:type="dxa"/>
            <w:tcBorders>
              <w:top w:val="nil"/>
              <w:left w:val="nil"/>
              <w:bottom w:val="single" w:sz="8" w:space="0" w:color="000000"/>
              <w:right w:val="single" w:sz="8" w:space="0" w:color="000000"/>
            </w:tcBorders>
            <w:tcMar>
              <w:top w:w="51" w:type="dxa"/>
              <w:left w:w="45" w:type="dxa"/>
              <w:bottom w:w="57" w:type="dxa"/>
              <w:right w:w="45" w:type="dxa"/>
            </w:tcMar>
          </w:tcPr>
          <w:p w14:paraId="69F18521"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lang w:eastAsia="hr-HR"/>
              </w:rPr>
            </w:pPr>
          </w:p>
        </w:tc>
      </w:tr>
      <w:tr w:rsidR="004D0DBD" w:rsidRPr="0015598A" w14:paraId="2733B920" w14:textId="77777777" w:rsidTr="00D521A7">
        <w:trPr>
          <w:trHeight w:val="780"/>
        </w:trPr>
        <w:tc>
          <w:tcPr>
            <w:tcW w:w="360"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4E4FBA69" w14:textId="77777777" w:rsidR="004D0DBD" w:rsidRPr="0015598A" w:rsidRDefault="004D0DBD"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 xml:space="preserve">5. </w:t>
            </w:r>
          </w:p>
          <w:p w14:paraId="63AF2C7A"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c>
          <w:tcPr>
            <w:tcW w:w="2889" w:type="dxa"/>
            <w:tcBorders>
              <w:top w:val="nil"/>
              <w:left w:val="nil"/>
              <w:bottom w:val="single" w:sz="8" w:space="0" w:color="000000"/>
              <w:right w:val="single" w:sz="8" w:space="0" w:color="000000"/>
            </w:tcBorders>
            <w:tcMar>
              <w:top w:w="51" w:type="dxa"/>
              <w:left w:w="45" w:type="dxa"/>
              <w:bottom w:w="57" w:type="dxa"/>
              <w:right w:w="28" w:type="dxa"/>
            </w:tcMar>
          </w:tcPr>
          <w:p w14:paraId="524A3875"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Voting instructions</w:t>
            </w:r>
          </w:p>
        </w:tc>
        <w:tc>
          <w:tcPr>
            <w:tcW w:w="5571" w:type="dxa"/>
            <w:tcBorders>
              <w:top w:val="nil"/>
              <w:left w:val="nil"/>
              <w:bottom w:val="single" w:sz="8" w:space="0" w:color="000000"/>
              <w:right w:val="single" w:sz="8" w:space="0" w:color="000000"/>
            </w:tcBorders>
            <w:tcMar>
              <w:top w:w="51" w:type="dxa"/>
              <w:left w:w="45" w:type="dxa"/>
              <w:bottom w:w="57" w:type="dxa"/>
              <w:right w:w="45" w:type="dxa"/>
            </w:tcMar>
          </w:tcPr>
          <w:p w14:paraId="0464CF2D"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p w14:paraId="2A6CAFB1"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lang w:eastAsia="hr-HR"/>
              </w:rPr>
            </w:pPr>
          </w:p>
          <w:p w14:paraId="269CD193"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lang w:eastAsia="hr-HR"/>
              </w:rPr>
            </w:pPr>
          </w:p>
          <w:p w14:paraId="6920B7B0" w14:textId="77777777" w:rsidR="004D0DBD" w:rsidRPr="0015598A" w:rsidRDefault="004D0DBD" w:rsidP="00D521A7">
            <w:pPr>
              <w:spacing w:before="100" w:beforeAutospacing="1" w:after="100" w:afterAutospacing="1" w:line="60" w:lineRule="atLeast"/>
              <w:rPr>
                <w:rFonts w:ascii="Arial" w:eastAsia="Times New Roman" w:hAnsi="Arial" w:cs="Arial"/>
                <w:sz w:val="20"/>
                <w:szCs w:val="20"/>
                <w:lang w:eastAsia="hr-HR"/>
              </w:rPr>
            </w:pPr>
          </w:p>
        </w:tc>
      </w:tr>
    </w:tbl>
    <w:p w14:paraId="0651C078" w14:textId="77777777" w:rsidR="004D0DBD" w:rsidRPr="0015598A" w:rsidRDefault="004D0DBD" w:rsidP="004D0DBD">
      <w:pPr>
        <w:spacing w:before="100" w:beforeAutospacing="1" w:after="100" w:afterAutospacing="1"/>
        <w:rPr>
          <w:rFonts w:ascii="Arial" w:eastAsia="Times New Roman" w:hAnsi="Arial" w:cs="Arial"/>
          <w:sz w:val="20"/>
          <w:szCs w:val="20"/>
          <w:lang w:eastAsia="hr-HR"/>
        </w:rPr>
      </w:pPr>
    </w:p>
    <w:p w14:paraId="095165C8" w14:textId="77777777" w:rsidR="004D0DBD" w:rsidRDefault="004D0DBD" w:rsidP="004D0DBD">
      <w:pPr>
        <w:spacing w:before="100" w:beforeAutospacing="1" w:after="100" w:afterAutospacing="1"/>
        <w:rPr>
          <w:rFonts w:ascii="Arial" w:eastAsia="Times New Roman" w:hAnsi="Arial" w:cs="Arial"/>
          <w:sz w:val="20"/>
          <w:szCs w:val="20"/>
        </w:rPr>
      </w:pPr>
      <w:r w:rsidRPr="0015598A">
        <w:rPr>
          <w:rFonts w:ascii="Arial" w:hAnsi="Arial" w:cs="Arial"/>
          <w:sz w:val="20"/>
          <w:szCs w:val="20"/>
        </w:rPr>
        <w:t>Shareholder's signature: _______________________ Date: _______________________</w:t>
      </w:r>
    </w:p>
    <w:p w14:paraId="12BA6740" w14:textId="77777777" w:rsidR="004D0DBD" w:rsidRDefault="004D0DBD" w:rsidP="004D0DBD">
      <w:pPr>
        <w:spacing w:before="100" w:beforeAutospacing="1" w:after="100" w:afterAutospacing="1"/>
        <w:rPr>
          <w:rFonts w:ascii="Arial" w:hAnsi="Arial" w:cs="Arial"/>
          <w:sz w:val="20"/>
          <w:szCs w:val="20"/>
        </w:rPr>
      </w:pPr>
    </w:p>
    <w:p w14:paraId="62E8CFDD" w14:textId="77777777" w:rsidR="00010E4F" w:rsidRDefault="00010E4F"/>
    <w:sectPr w:rsidR="00010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BD"/>
    <w:rsid w:val="00010E4F"/>
    <w:rsid w:val="00125B4F"/>
    <w:rsid w:val="00300956"/>
    <w:rsid w:val="00434D1B"/>
    <w:rsid w:val="004D0DBD"/>
    <w:rsid w:val="004E0F06"/>
    <w:rsid w:val="00543047"/>
    <w:rsid w:val="005500FD"/>
    <w:rsid w:val="00624B01"/>
    <w:rsid w:val="006C34C4"/>
    <w:rsid w:val="00A47B4B"/>
    <w:rsid w:val="00AA1376"/>
    <w:rsid w:val="00D36C3F"/>
    <w:rsid w:val="00D376C3"/>
    <w:rsid w:val="00F953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6868"/>
  <w15:chartTrackingRefBased/>
  <w15:docId w15:val="{FD4D2174-58E4-430C-8C37-C97B61F5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BD"/>
    <w:pPr>
      <w:spacing w:after="0" w:line="240" w:lineRule="auto"/>
    </w:pPr>
    <w:rPr>
      <w:rFonts w:ascii="Times New Roman" w:eastAsia="MS Mincho" w:hAnsi="Times New Roman" w:cs="Times New Roman"/>
      <w:kern w:val="0"/>
      <w:sz w:val="24"/>
      <w:szCs w:val="24"/>
      <w:lang w:val="en-GB" w:eastAsia="ja-JP"/>
      <w14:ligatures w14:val="none"/>
    </w:rPr>
  </w:style>
  <w:style w:type="paragraph" w:styleId="Heading1">
    <w:name w:val="heading 1"/>
    <w:basedOn w:val="Normal"/>
    <w:next w:val="Normal"/>
    <w:link w:val="Heading1Char"/>
    <w:uiPriority w:val="9"/>
    <w:qFormat/>
    <w:rsid w:val="004D0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D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D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D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D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DBD"/>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4D0DBD"/>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4D0DBD"/>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4D0DBD"/>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4D0DBD"/>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4D0DB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D0DB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D0DB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D0DB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D0D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DB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D0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DB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D0DBD"/>
    <w:pPr>
      <w:spacing w:before="160"/>
      <w:jc w:val="center"/>
    </w:pPr>
    <w:rPr>
      <w:i/>
      <w:iCs/>
      <w:color w:val="404040" w:themeColor="text1" w:themeTint="BF"/>
    </w:rPr>
  </w:style>
  <w:style w:type="character" w:customStyle="1" w:styleId="QuoteChar">
    <w:name w:val="Quote Char"/>
    <w:basedOn w:val="DefaultParagraphFont"/>
    <w:link w:val="Quote"/>
    <w:uiPriority w:val="29"/>
    <w:rsid w:val="004D0DBD"/>
    <w:rPr>
      <w:i/>
      <w:iCs/>
      <w:color w:val="404040" w:themeColor="text1" w:themeTint="BF"/>
      <w:lang w:val="en-US"/>
    </w:rPr>
  </w:style>
  <w:style w:type="paragraph" w:styleId="ListParagraph">
    <w:name w:val="List Paragraph"/>
    <w:basedOn w:val="Normal"/>
    <w:uiPriority w:val="34"/>
    <w:qFormat/>
    <w:rsid w:val="004D0DBD"/>
    <w:pPr>
      <w:ind w:left="720"/>
      <w:contextualSpacing/>
    </w:pPr>
  </w:style>
  <w:style w:type="character" w:styleId="IntenseEmphasis">
    <w:name w:val="Intense Emphasis"/>
    <w:basedOn w:val="DefaultParagraphFont"/>
    <w:uiPriority w:val="21"/>
    <w:qFormat/>
    <w:rsid w:val="004D0DBD"/>
    <w:rPr>
      <w:i/>
      <w:iCs/>
      <w:color w:val="0F4761" w:themeColor="accent1" w:themeShade="BF"/>
    </w:rPr>
  </w:style>
  <w:style w:type="paragraph" w:styleId="IntenseQuote">
    <w:name w:val="Intense Quote"/>
    <w:basedOn w:val="Normal"/>
    <w:next w:val="Normal"/>
    <w:link w:val="IntenseQuoteChar"/>
    <w:uiPriority w:val="30"/>
    <w:qFormat/>
    <w:rsid w:val="004D0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DBD"/>
    <w:rPr>
      <w:i/>
      <w:iCs/>
      <w:color w:val="0F4761" w:themeColor="accent1" w:themeShade="BF"/>
      <w:lang w:val="en-US"/>
    </w:rPr>
  </w:style>
  <w:style w:type="character" w:styleId="IntenseReference">
    <w:name w:val="Intense Reference"/>
    <w:basedOn w:val="DefaultParagraphFont"/>
    <w:uiPriority w:val="32"/>
    <w:qFormat/>
    <w:rsid w:val="004D0D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1108</Characters>
  <Application>Microsoft Office Word</Application>
  <DocSecurity>0</DocSecurity>
  <Lines>9</Lines>
  <Paragraphs>2</Paragraphs>
  <ScaleCrop>false</ScaleCrop>
  <Company>Atlantic Grupa</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Mindoljević</dc:creator>
  <cp:keywords/>
  <dc:description/>
  <cp:lastModifiedBy>Katarina Mindoljević</cp:lastModifiedBy>
  <cp:revision>2</cp:revision>
  <dcterms:created xsi:type="dcterms:W3CDTF">2026-05-04T12:03:00Z</dcterms:created>
  <dcterms:modified xsi:type="dcterms:W3CDTF">2026-05-04T12:03:00Z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98c205-7cf8-427e-abf8-9da10f7c14d6_Enabled">
    <vt:lpwstr>true</vt:lpwstr>
  </property>
  <property fmtid="{D5CDD505-2E9C-101B-9397-08002B2CF9AE}" pid="3" name="MSIP_Label_9198c205-7cf8-427e-abf8-9da10f7c14d6_SetDate">
    <vt:lpwstr>2026-05-04T11:56:26Z</vt:lpwstr>
  </property>
  <property fmtid="{D5CDD505-2E9C-101B-9397-08002B2CF9AE}" pid="4" name="MSIP_Label_9198c205-7cf8-427e-abf8-9da10f7c14d6_Method">
    <vt:lpwstr>Privileged</vt:lpwstr>
  </property>
  <property fmtid="{D5CDD505-2E9C-101B-9397-08002B2CF9AE}" pid="5" name="MSIP_Label_9198c205-7cf8-427e-abf8-9da10f7c14d6_Name">
    <vt:lpwstr>9198c205-7cf8-427e-abf8-9da10f7c14d6</vt:lpwstr>
  </property>
  <property fmtid="{D5CDD505-2E9C-101B-9397-08002B2CF9AE}" pid="6" name="MSIP_Label_9198c205-7cf8-427e-abf8-9da10f7c14d6_SiteId">
    <vt:lpwstr>607b92b1-0d9e-499e-b3b4-1716eddd7139</vt:lpwstr>
  </property>
  <property fmtid="{D5CDD505-2E9C-101B-9397-08002B2CF9AE}" pid="7" name="MSIP_Label_9198c205-7cf8-427e-abf8-9da10f7c14d6_ActionId">
    <vt:lpwstr>7181613d-6610-4b28-9e98-3e772fcef769</vt:lpwstr>
  </property>
  <property fmtid="{D5CDD505-2E9C-101B-9397-08002B2CF9AE}" pid="8" name="MSIP_Label_9198c205-7cf8-427e-abf8-9da10f7c14d6_ContentBits">
    <vt:lpwstr>0</vt:lpwstr>
  </property>
  <property fmtid="{D5CDD505-2E9C-101B-9397-08002B2CF9AE}" pid="9" name="MSIP_Label_9198c205-7cf8-427e-abf8-9da10f7c14d6_Tag">
    <vt:lpwstr>10, 0, 1, 1</vt:lpwstr>
  </property>
</Properties>
</file>